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3B0A6" w14:textId="77777777" w:rsidR="0093123F" w:rsidRPr="0093123F" w:rsidRDefault="0093123F" w:rsidP="0093123F">
      <w:pPr>
        <w:shd w:val="clear" w:color="auto" w:fill="FFFFFF"/>
        <w:spacing w:after="0" w:line="240" w:lineRule="auto"/>
        <w:rPr>
          <w:rFonts w:ascii="var(--font-stack-heading)" w:eastAsia="Times New Roman" w:hAnsi="var(--font-stack-heading)" w:cs="Times New Roman"/>
          <w:b/>
          <w:bCs/>
          <w:color w:val="2D2F31"/>
          <w:sz w:val="24"/>
          <w:szCs w:val="24"/>
          <w:lang w:bidi="bn-BD"/>
        </w:rPr>
      </w:pPr>
      <w:r w:rsidRPr="0093123F">
        <w:rPr>
          <w:rFonts w:ascii="var(--font-stack-heading)" w:eastAsia="Times New Roman" w:hAnsi="var(--font-stack-heading)" w:cs="Times New Roman"/>
          <w:b/>
          <w:bCs/>
          <w:color w:val="2D2F31"/>
          <w:sz w:val="24"/>
          <w:szCs w:val="24"/>
          <w:lang w:bidi="bn-BD"/>
        </w:rPr>
        <w:t>Learning Points &amp; Summary</w:t>
      </w:r>
    </w:p>
    <w:p w14:paraId="3ACCB47C" w14:textId="77777777" w:rsidR="0093123F" w:rsidRPr="0093123F" w:rsidRDefault="0093123F" w:rsidP="0093123F">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 xml:space="preserve">Well done, Doctor! With your thorough analysis and compelling </w:t>
      </w:r>
      <w:proofErr w:type="spellStart"/>
      <w:r w:rsidRPr="0093123F">
        <w:rPr>
          <w:rFonts w:ascii="Roboto" w:eastAsia="Times New Roman" w:hAnsi="Roboto" w:cs="Times New Roman"/>
          <w:color w:val="2D2F31"/>
          <w:sz w:val="24"/>
          <w:szCs w:val="24"/>
          <w:lang w:bidi="bn-BD"/>
        </w:rPr>
        <w:t>visualisations</w:t>
      </w:r>
      <w:proofErr w:type="spellEnd"/>
      <w:r w:rsidRPr="0093123F">
        <w:rPr>
          <w:rFonts w:ascii="Roboto" w:eastAsia="Times New Roman" w:hAnsi="Roboto" w:cs="Times New Roman"/>
          <w:color w:val="2D2F31"/>
          <w:sz w:val="24"/>
          <w:szCs w:val="24"/>
          <w:lang w:bidi="bn-BD"/>
        </w:rPr>
        <w:t xml:space="preserve"> of the handwashing data, you've convinced the hospital board to continue making hand washing obligatory!</w:t>
      </w:r>
    </w:p>
    <w:p w14:paraId="5A34CD44" w14:textId="77777777" w:rsidR="0093123F" w:rsidRPr="0093123F" w:rsidRDefault="0093123F" w:rsidP="0093123F">
      <w:pPr>
        <w:shd w:val="clear" w:color="auto" w:fill="FFFFFF"/>
        <w:spacing w:beforeAutospacing="1" w:after="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b/>
          <w:bCs/>
          <w:color w:val="2D2F31"/>
          <w:sz w:val="24"/>
          <w:szCs w:val="24"/>
          <w:lang w:bidi="bn-BD"/>
        </w:rPr>
        <w:t xml:space="preserve">Today you've </w:t>
      </w:r>
      <w:proofErr w:type="gramStart"/>
      <w:r w:rsidRPr="0093123F">
        <w:rPr>
          <w:rFonts w:ascii="Roboto" w:eastAsia="Times New Roman" w:hAnsi="Roboto" w:cs="Times New Roman"/>
          <w:b/>
          <w:bCs/>
          <w:color w:val="2D2F31"/>
          <w:sz w:val="24"/>
          <w:szCs w:val="24"/>
          <w:lang w:bidi="bn-BD"/>
        </w:rPr>
        <w:t>learned</w:t>
      </w:r>
      <w:proofErr w:type="gramEnd"/>
    </w:p>
    <w:p w14:paraId="36B389D6" w14:textId="77777777" w:rsidR="0093123F" w:rsidRPr="0093123F" w:rsidRDefault="0093123F" w:rsidP="0093123F">
      <w:pPr>
        <w:numPr>
          <w:ilvl w:val="0"/>
          <w:numId w:val="1"/>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 xml:space="preserve">How to use histograms to </w:t>
      </w:r>
      <w:proofErr w:type="spellStart"/>
      <w:r w:rsidRPr="0093123F">
        <w:rPr>
          <w:rFonts w:ascii="Roboto" w:eastAsia="Times New Roman" w:hAnsi="Roboto" w:cs="Times New Roman"/>
          <w:color w:val="2D2F31"/>
          <w:sz w:val="24"/>
          <w:szCs w:val="24"/>
          <w:lang w:bidi="bn-BD"/>
        </w:rPr>
        <w:t>visualise</w:t>
      </w:r>
      <w:proofErr w:type="spellEnd"/>
      <w:r w:rsidRPr="0093123F">
        <w:rPr>
          <w:rFonts w:ascii="Roboto" w:eastAsia="Times New Roman" w:hAnsi="Roboto" w:cs="Times New Roman"/>
          <w:color w:val="2D2F31"/>
          <w:sz w:val="24"/>
          <w:szCs w:val="24"/>
          <w:lang w:bidi="bn-BD"/>
        </w:rPr>
        <w:t xml:space="preserve"> distributions</w:t>
      </w:r>
    </w:p>
    <w:p w14:paraId="20BBB24F" w14:textId="77777777" w:rsidR="0093123F" w:rsidRPr="0093123F" w:rsidRDefault="0093123F" w:rsidP="0093123F">
      <w:pPr>
        <w:numPr>
          <w:ilvl w:val="0"/>
          <w:numId w:val="1"/>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 xml:space="preserve">How to superimpose histograms on top of each other even when the data series have different </w:t>
      </w:r>
      <w:proofErr w:type="gramStart"/>
      <w:r w:rsidRPr="0093123F">
        <w:rPr>
          <w:rFonts w:ascii="Roboto" w:eastAsia="Times New Roman" w:hAnsi="Roboto" w:cs="Times New Roman"/>
          <w:color w:val="2D2F31"/>
          <w:sz w:val="24"/>
          <w:szCs w:val="24"/>
          <w:lang w:bidi="bn-BD"/>
        </w:rPr>
        <w:t>lengths</w:t>
      </w:r>
      <w:proofErr w:type="gramEnd"/>
    </w:p>
    <w:p w14:paraId="5BB432D3" w14:textId="77777777" w:rsidR="0093123F" w:rsidRPr="0093123F" w:rsidRDefault="0093123F" w:rsidP="0093123F">
      <w:pPr>
        <w:numPr>
          <w:ilvl w:val="0"/>
          <w:numId w:val="1"/>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 xml:space="preserve">How to use a to smooth out kinks in a histogram and </w:t>
      </w:r>
      <w:proofErr w:type="spellStart"/>
      <w:r w:rsidRPr="0093123F">
        <w:rPr>
          <w:rFonts w:ascii="Roboto" w:eastAsia="Times New Roman" w:hAnsi="Roboto" w:cs="Times New Roman"/>
          <w:color w:val="2D2F31"/>
          <w:sz w:val="24"/>
          <w:szCs w:val="24"/>
          <w:lang w:bidi="bn-BD"/>
        </w:rPr>
        <w:t>visualise</w:t>
      </w:r>
      <w:proofErr w:type="spellEnd"/>
      <w:r w:rsidRPr="0093123F">
        <w:rPr>
          <w:rFonts w:ascii="Roboto" w:eastAsia="Times New Roman" w:hAnsi="Roboto" w:cs="Times New Roman"/>
          <w:color w:val="2D2F31"/>
          <w:sz w:val="24"/>
          <w:szCs w:val="24"/>
          <w:lang w:bidi="bn-BD"/>
        </w:rPr>
        <w:t xml:space="preserve"> a distribution with a Kernel Density Estimate (KDE)</w:t>
      </w:r>
    </w:p>
    <w:p w14:paraId="2B0EB659" w14:textId="77777777" w:rsidR="0093123F" w:rsidRPr="0093123F" w:rsidRDefault="0093123F" w:rsidP="0093123F">
      <w:pPr>
        <w:numPr>
          <w:ilvl w:val="0"/>
          <w:numId w:val="1"/>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How to improve a KDE by specifying boundaries on the estimates</w:t>
      </w:r>
    </w:p>
    <w:p w14:paraId="6E764B2C" w14:textId="77777777" w:rsidR="0093123F" w:rsidRPr="0093123F" w:rsidRDefault="0093123F" w:rsidP="0093123F">
      <w:pPr>
        <w:numPr>
          <w:ilvl w:val="0"/>
          <w:numId w:val="1"/>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 xml:space="preserve">How to use </w:t>
      </w:r>
      <w:proofErr w:type="spellStart"/>
      <w:r w:rsidRPr="0093123F">
        <w:rPr>
          <w:rFonts w:ascii="Roboto" w:eastAsia="Times New Roman" w:hAnsi="Roboto" w:cs="Times New Roman"/>
          <w:color w:val="2D2F31"/>
          <w:sz w:val="24"/>
          <w:szCs w:val="24"/>
          <w:lang w:bidi="bn-BD"/>
        </w:rPr>
        <w:t>scipy</w:t>
      </w:r>
      <w:proofErr w:type="spellEnd"/>
      <w:r w:rsidRPr="0093123F">
        <w:rPr>
          <w:rFonts w:ascii="Roboto" w:eastAsia="Times New Roman" w:hAnsi="Roboto" w:cs="Times New Roman"/>
          <w:color w:val="2D2F31"/>
          <w:sz w:val="24"/>
          <w:szCs w:val="24"/>
          <w:lang w:bidi="bn-BD"/>
        </w:rPr>
        <w:t xml:space="preserve"> and test for statistical significance by looking at p-values.</w:t>
      </w:r>
    </w:p>
    <w:p w14:paraId="4B2EC4D4" w14:textId="77777777" w:rsidR="0093123F" w:rsidRPr="0093123F" w:rsidRDefault="0093123F" w:rsidP="0093123F">
      <w:pPr>
        <w:numPr>
          <w:ilvl w:val="0"/>
          <w:numId w:val="1"/>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 xml:space="preserve">How to highlight different parts of a time series chart in </w:t>
      </w:r>
      <w:proofErr w:type="spellStart"/>
      <w:r w:rsidRPr="0093123F">
        <w:rPr>
          <w:rFonts w:ascii="Roboto" w:eastAsia="Times New Roman" w:hAnsi="Roboto" w:cs="Times New Roman"/>
          <w:color w:val="2D2F31"/>
          <w:sz w:val="24"/>
          <w:szCs w:val="24"/>
          <w:lang w:bidi="bn-BD"/>
        </w:rPr>
        <w:t>Matplotib</w:t>
      </w:r>
      <w:proofErr w:type="spellEnd"/>
      <w:r w:rsidRPr="0093123F">
        <w:rPr>
          <w:rFonts w:ascii="Roboto" w:eastAsia="Times New Roman" w:hAnsi="Roboto" w:cs="Times New Roman"/>
          <w:color w:val="2D2F31"/>
          <w:sz w:val="24"/>
          <w:szCs w:val="24"/>
          <w:lang w:bidi="bn-BD"/>
        </w:rPr>
        <w:t>.</w:t>
      </w:r>
    </w:p>
    <w:p w14:paraId="5C41DDF1" w14:textId="77777777" w:rsidR="0093123F" w:rsidRPr="0093123F" w:rsidRDefault="0093123F" w:rsidP="0093123F">
      <w:pPr>
        <w:numPr>
          <w:ilvl w:val="0"/>
          <w:numId w:val="1"/>
        </w:num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How to add and configure a Legend in Matplotlib.</w:t>
      </w:r>
    </w:p>
    <w:p w14:paraId="65EC5A17" w14:textId="77777777" w:rsidR="0093123F" w:rsidRPr="0093123F" w:rsidRDefault="0093123F" w:rsidP="0093123F">
      <w:pPr>
        <w:numPr>
          <w:ilvl w:val="0"/>
          <w:numId w:val="1"/>
        </w:numPr>
        <w:shd w:val="clear" w:color="auto" w:fill="FFFFFF"/>
        <w:spacing w:beforeAutospacing="1" w:after="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 xml:space="preserve">Use </w:t>
      </w:r>
      <w:proofErr w:type="gramStart"/>
      <w:r w:rsidRPr="0093123F">
        <w:rPr>
          <w:rFonts w:ascii="Roboto" w:eastAsia="Times New Roman" w:hAnsi="Roboto" w:cs="Times New Roman"/>
          <w:color w:val="2D2F31"/>
          <w:sz w:val="24"/>
          <w:szCs w:val="24"/>
          <w:lang w:bidi="bn-BD"/>
        </w:rPr>
        <w:t>NumPy's </w:t>
      </w:r>
      <w:r w:rsidRPr="0093123F">
        <w:rPr>
          <w:rFonts w:ascii="Consolas" w:eastAsia="Times New Roman" w:hAnsi="Consolas" w:cs="Courier New"/>
          <w:color w:val="B4690E"/>
          <w:sz w:val="26"/>
          <w:szCs w:val="26"/>
          <w:bdr w:val="single" w:sz="6" w:space="0" w:color="D1D7DC" w:frame="1"/>
          <w:shd w:val="clear" w:color="auto" w:fill="FFFFFF"/>
          <w:lang w:bidi="bn-BD"/>
        </w:rPr>
        <w:t>.where</w:t>
      </w:r>
      <w:proofErr w:type="gramEnd"/>
      <w:r w:rsidRPr="0093123F">
        <w:rPr>
          <w:rFonts w:ascii="Consolas" w:eastAsia="Times New Roman" w:hAnsi="Consolas" w:cs="Courier New"/>
          <w:color w:val="B4690E"/>
          <w:sz w:val="26"/>
          <w:szCs w:val="26"/>
          <w:bdr w:val="single" w:sz="6" w:space="0" w:color="D1D7DC" w:frame="1"/>
          <w:shd w:val="clear" w:color="auto" w:fill="FFFFFF"/>
          <w:lang w:bidi="bn-BD"/>
        </w:rPr>
        <w:t>()</w:t>
      </w:r>
      <w:r w:rsidRPr="0093123F">
        <w:rPr>
          <w:rFonts w:ascii="Roboto" w:eastAsia="Times New Roman" w:hAnsi="Roboto" w:cs="Times New Roman"/>
          <w:color w:val="2D2F31"/>
          <w:sz w:val="24"/>
          <w:szCs w:val="24"/>
          <w:lang w:bidi="bn-BD"/>
        </w:rPr>
        <w:t> function to process elements depending on a condition.</w:t>
      </w:r>
    </w:p>
    <w:p w14:paraId="374901A4" w14:textId="77777777" w:rsidR="0093123F" w:rsidRPr="0093123F" w:rsidRDefault="0093123F" w:rsidP="0093123F">
      <w:pPr>
        <w:shd w:val="clear" w:color="auto" w:fill="FFFFFF"/>
        <w:spacing w:beforeAutospacing="1" w:after="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b/>
          <w:bCs/>
          <w:color w:val="2D2F31"/>
          <w:sz w:val="24"/>
          <w:szCs w:val="24"/>
          <w:lang w:bidi="bn-BD"/>
        </w:rPr>
        <w:t>The Tragic Story of Dr Semmelweis</w:t>
      </w:r>
    </w:p>
    <w:p w14:paraId="06D0CFE4" w14:textId="77777777" w:rsidR="0093123F" w:rsidRPr="0093123F" w:rsidRDefault="0093123F" w:rsidP="0093123F">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 xml:space="preserve">Gather round, gather round. Now I'll tell you how our story ends. Despite the incredible evidence in </w:t>
      </w:r>
      <w:proofErr w:type="spellStart"/>
      <w:r w:rsidRPr="0093123F">
        <w:rPr>
          <w:rFonts w:ascii="Roboto" w:eastAsia="Times New Roman" w:hAnsi="Roboto" w:cs="Times New Roman"/>
          <w:color w:val="2D2F31"/>
          <w:sz w:val="24"/>
          <w:szCs w:val="24"/>
          <w:lang w:bidi="bn-BD"/>
        </w:rPr>
        <w:t>favour</w:t>
      </w:r>
      <w:proofErr w:type="spellEnd"/>
      <w:r w:rsidRPr="0093123F">
        <w:rPr>
          <w:rFonts w:ascii="Roboto" w:eastAsia="Times New Roman" w:hAnsi="Roboto" w:cs="Times New Roman"/>
          <w:color w:val="2D2F31"/>
          <w:sz w:val="24"/>
          <w:szCs w:val="24"/>
          <w:lang w:bidi="bn-BD"/>
        </w:rPr>
        <w:t xml:space="preserve"> of Dr Semmelweis' theory - that childbed fever was caused by some "substance" (which today we know as bacteria) from autopsy room corpses - was rejected by the medical community at the time. But why?! </w:t>
      </w:r>
    </w:p>
    <w:p w14:paraId="13C4131B" w14:textId="77777777" w:rsidR="0093123F" w:rsidRPr="0093123F" w:rsidRDefault="0093123F" w:rsidP="0093123F">
      <w:pPr>
        <w:shd w:val="clear" w:color="auto" w:fill="FFFFFF"/>
        <w:spacing w:beforeAutospacing="1" w:after="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Part of the reason is that Semmelweis was not very tactful. He made it look like doctors were </w:t>
      </w:r>
      <w:r w:rsidRPr="0093123F">
        <w:rPr>
          <w:rFonts w:ascii="Roboto" w:eastAsia="Times New Roman" w:hAnsi="Roboto" w:cs="Times New Roman"/>
          <w:i/>
          <w:iCs/>
          <w:color w:val="2D2F31"/>
          <w:sz w:val="24"/>
          <w:szCs w:val="24"/>
          <w:lang w:bidi="bn-BD"/>
        </w:rPr>
        <w:t>giving</w:t>
      </w:r>
      <w:r w:rsidRPr="0093123F">
        <w:rPr>
          <w:rFonts w:ascii="Roboto" w:eastAsia="Times New Roman" w:hAnsi="Roboto" w:cs="Times New Roman"/>
          <w:color w:val="2D2F31"/>
          <w:sz w:val="24"/>
          <w:szCs w:val="24"/>
          <w:lang w:bidi="bn-BD"/>
        </w:rPr>
        <w:t> childbed fever to women (which they in fact were). This is not something people wanted to hear.</w:t>
      </w:r>
    </w:p>
    <w:p w14:paraId="641DABE7" w14:textId="77777777" w:rsidR="0093123F" w:rsidRPr="0093123F" w:rsidRDefault="0093123F" w:rsidP="0093123F">
      <w:pPr>
        <w:shd w:val="clear" w:color="auto" w:fill="FFFFFF"/>
        <w:spacing w:beforeAutospacing="1" w:after="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However, he also published his data in the form of long tables </w:t>
      </w:r>
      <w:r w:rsidRPr="0093123F">
        <w:rPr>
          <w:rFonts w:ascii="Roboto" w:eastAsia="Times New Roman" w:hAnsi="Roboto" w:cs="Times New Roman"/>
          <w:b/>
          <w:bCs/>
          <w:color w:val="2D2F31"/>
          <w:sz w:val="24"/>
          <w:szCs w:val="24"/>
          <w:lang w:bidi="bn-BD"/>
        </w:rPr>
        <w:t>without</w:t>
      </w:r>
      <w:r w:rsidRPr="0093123F">
        <w:rPr>
          <w:rFonts w:ascii="Roboto" w:eastAsia="Times New Roman" w:hAnsi="Roboto" w:cs="Times New Roman"/>
          <w:color w:val="2D2F31"/>
          <w:sz w:val="24"/>
          <w:szCs w:val="24"/>
          <w:lang w:bidi="bn-BD"/>
        </w:rPr>
        <w:t xml:space="preserve"> any data </w:t>
      </w:r>
      <w:proofErr w:type="spellStart"/>
      <w:r w:rsidRPr="0093123F">
        <w:rPr>
          <w:rFonts w:ascii="Roboto" w:eastAsia="Times New Roman" w:hAnsi="Roboto" w:cs="Times New Roman"/>
          <w:color w:val="2D2F31"/>
          <w:sz w:val="24"/>
          <w:szCs w:val="24"/>
          <w:lang w:bidi="bn-BD"/>
        </w:rPr>
        <w:t>visualisations</w:t>
      </w:r>
      <w:proofErr w:type="spellEnd"/>
      <w:r w:rsidRPr="0093123F">
        <w:rPr>
          <w:rFonts w:ascii="Roboto" w:eastAsia="Times New Roman" w:hAnsi="Roboto" w:cs="Times New Roman"/>
          <w:color w:val="2D2F31"/>
          <w:sz w:val="24"/>
          <w:szCs w:val="24"/>
          <w:lang w:bidi="bn-BD"/>
        </w:rPr>
        <w:t>:</w:t>
      </w:r>
    </w:p>
    <w:p w14:paraId="6158A67D" w14:textId="604F46A6" w:rsidR="0093123F" w:rsidRPr="0093123F" w:rsidRDefault="0093123F" w:rsidP="0093123F">
      <w:pPr>
        <w:shd w:val="clear" w:color="auto" w:fill="FFFFFF"/>
        <w:spacing w:after="0" w:line="240" w:lineRule="auto"/>
        <w:rPr>
          <w:rFonts w:ascii="Roboto" w:eastAsia="Times New Roman" w:hAnsi="Roboto" w:cs="Times New Roman"/>
          <w:color w:val="2D2F31"/>
          <w:sz w:val="24"/>
          <w:szCs w:val="24"/>
          <w:lang w:bidi="bn-BD"/>
        </w:rPr>
      </w:pPr>
      <w:r w:rsidRPr="0093123F">
        <w:rPr>
          <w:rFonts w:ascii="Roboto" w:eastAsia="Times New Roman" w:hAnsi="Roboto" w:cs="Times New Roman"/>
          <w:noProof/>
          <w:color w:val="2D2F31"/>
          <w:sz w:val="24"/>
          <w:szCs w:val="24"/>
          <w:lang w:bidi="bn-BD"/>
        </w:rPr>
        <w:lastRenderedPageBreak/>
        <w:drawing>
          <wp:inline distT="0" distB="0" distL="0" distR="0" wp14:anchorId="2BBF58E9" wp14:editId="730D4CFC">
            <wp:extent cx="5943600" cy="3780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780155"/>
                    </a:xfrm>
                    <a:prstGeom prst="rect">
                      <a:avLst/>
                    </a:prstGeom>
                    <a:noFill/>
                    <a:ln>
                      <a:noFill/>
                    </a:ln>
                  </pic:spPr>
                </pic:pic>
              </a:graphicData>
            </a:graphic>
          </wp:inline>
        </w:drawing>
      </w:r>
    </w:p>
    <w:p w14:paraId="20F806FE" w14:textId="77777777" w:rsidR="0093123F" w:rsidRPr="0093123F" w:rsidRDefault="0093123F" w:rsidP="0093123F">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 xml:space="preserve">The long tables made it very hard to see what's </w:t>
      </w:r>
      <w:proofErr w:type="gramStart"/>
      <w:r w:rsidRPr="0093123F">
        <w:rPr>
          <w:rFonts w:ascii="Roboto" w:eastAsia="Times New Roman" w:hAnsi="Roboto" w:cs="Times New Roman"/>
          <w:color w:val="2D2F31"/>
          <w:sz w:val="24"/>
          <w:szCs w:val="24"/>
          <w:lang w:bidi="bn-BD"/>
        </w:rPr>
        <w:t>actually going</w:t>
      </w:r>
      <w:proofErr w:type="gramEnd"/>
      <w:r w:rsidRPr="0093123F">
        <w:rPr>
          <w:rFonts w:ascii="Roboto" w:eastAsia="Times New Roman" w:hAnsi="Roboto" w:cs="Times New Roman"/>
          <w:color w:val="2D2F31"/>
          <w:sz w:val="24"/>
          <w:szCs w:val="24"/>
          <w:lang w:bidi="bn-BD"/>
        </w:rPr>
        <w:t xml:space="preserve"> on! Also, at the time statistics and statistical arguments were quite uncommon in the field of medicine.</w:t>
      </w:r>
    </w:p>
    <w:p w14:paraId="6631023B" w14:textId="77777777" w:rsidR="0093123F" w:rsidRPr="0093123F" w:rsidRDefault="0093123F" w:rsidP="0093123F">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 xml:space="preserve">Eventually, Dr Semmelweis belligerent campaigning made him some powerful and influential enemies. He lost his job at the Vienna hospital, and doctors gave up washing their hands with chlorine. As Dr Semmelweis grew </w:t>
      </w:r>
      <w:proofErr w:type="gramStart"/>
      <w:r w:rsidRPr="0093123F">
        <w:rPr>
          <w:rFonts w:ascii="Roboto" w:eastAsia="Times New Roman" w:hAnsi="Roboto" w:cs="Times New Roman"/>
          <w:color w:val="2D2F31"/>
          <w:sz w:val="24"/>
          <w:szCs w:val="24"/>
          <w:lang w:bidi="bn-BD"/>
        </w:rPr>
        <w:t>older</w:t>
      </w:r>
      <w:proofErr w:type="gramEnd"/>
      <w:r w:rsidRPr="0093123F">
        <w:rPr>
          <w:rFonts w:ascii="Roboto" w:eastAsia="Times New Roman" w:hAnsi="Roboto" w:cs="Times New Roman"/>
          <w:color w:val="2D2F31"/>
          <w:sz w:val="24"/>
          <w:szCs w:val="24"/>
          <w:lang w:bidi="bn-BD"/>
        </w:rPr>
        <w:t xml:space="preserve"> he got even angrier and eventually quite "strange". This was either the immense frustration or possibly a result of another disease like Alzheimer's or syphilis. In 1965, at the age of 47, Dr Semmelweis was committed to a mental asylum. And at the asylum, he was probably beaten since he eventually died of sepsis, a complication of an infection in the bloodstream. The tragic irony is that sepsis is a similar kind of disease that he fought so hard to prevent in women who died from childbed fever. It wasn't until 20 years later with Louis Pasteur's work on germ theory that Dr Semmelweis' work gained acceptance. RIP Dr Semmelweis.</w:t>
      </w:r>
    </w:p>
    <w:p w14:paraId="012F87F9" w14:textId="77777777" w:rsidR="0093123F" w:rsidRPr="0093123F" w:rsidRDefault="0093123F" w:rsidP="0093123F">
      <w:pPr>
        <w:shd w:val="clear" w:color="auto" w:fill="FFFFFF"/>
        <w:spacing w:before="100" w:beforeAutospacing="1" w:after="100" w:afterAutospacing="1"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Here's how you can wash your hands like a surgeon:</w:t>
      </w:r>
    </w:p>
    <w:p w14:paraId="17801C93" w14:textId="0F701D61" w:rsidR="0093123F" w:rsidRPr="0093123F" w:rsidRDefault="0093123F" w:rsidP="0093123F">
      <w:pPr>
        <w:shd w:val="clear" w:color="auto" w:fill="FFFFFF"/>
        <w:spacing w:after="0" w:line="240" w:lineRule="auto"/>
        <w:rPr>
          <w:rFonts w:ascii="Roboto" w:eastAsia="Times New Roman" w:hAnsi="Roboto" w:cs="Times New Roman"/>
          <w:color w:val="2D2F31"/>
          <w:sz w:val="24"/>
          <w:szCs w:val="24"/>
          <w:lang w:bidi="bn-BD"/>
        </w:rPr>
      </w:pPr>
      <w:r w:rsidRPr="0093123F">
        <w:rPr>
          <w:rFonts w:ascii="Roboto" w:eastAsia="Times New Roman" w:hAnsi="Roboto" w:cs="Times New Roman"/>
          <w:noProof/>
          <w:color w:val="2D2F31"/>
          <w:sz w:val="24"/>
          <w:szCs w:val="24"/>
          <w:lang w:bidi="bn-BD"/>
        </w:rPr>
        <w:lastRenderedPageBreak/>
        <w:drawing>
          <wp:inline distT="0" distB="0" distL="0" distR="0" wp14:anchorId="66C2BDAE" wp14:editId="2EC67B2C">
            <wp:extent cx="304800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28D4E0F6" w14:textId="77777777" w:rsidR="0093123F" w:rsidRPr="0093123F" w:rsidRDefault="0093123F" w:rsidP="0093123F">
      <w:pPr>
        <w:shd w:val="clear" w:color="auto" w:fill="FFFFFF"/>
        <w:spacing w:after="0"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You can download the completed code for today in this lesson.</w:t>
      </w:r>
    </w:p>
    <w:p w14:paraId="09C70D22" w14:textId="77777777" w:rsidR="0093123F" w:rsidRPr="0093123F" w:rsidRDefault="0093123F" w:rsidP="0093123F">
      <w:pPr>
        <w:shd w:val="clear" w:color="auto" w:fill="FFFFFF"/>
        <w:spacing w:after="0" w:line="240" w:lineRule="auto"/>
        <w:rPr>
          <w:rFonts w:ascii="Roboto" w:eastAsia="Times New Roman" w:hAnsi="Roboto" w:cs="Times New Roman"/>
          <w:color w:val="2D2F31"/>
          <w:sz w:val="24"/>
          <w:szCs w:val="24"/>
          <w:lang w:bidi="bn-BD"/>
        </w:rPr>
      </w:pPr>
      <w:r w:rsidRPr="0093123F">
        <w:rPr>
          <w:rFonts w:ascii="Roboto" w:eastAsia="Times New Roman" w:hAnsi="Roboto" w:cs="Times New Roman"/>
          <w:color w:val="2D2F31"/>
          <w:sz w:val="24"/>
          <w:szCs w:val="24"/>
          <w:lang w:bidi="bn-BD"/>
        </w:rPr>
        <w:t>Resources for this lecture</w:t>
      </w:r>
    </w:p>
    <w:p w14:paraId="3AE15035" w14:textId="77777777" w:rsidR="00F037AA" w:rsidRDefault="00F037AA"/>
    <w:sectPr w:rsidR="00F037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F74868"/>
    <w:multiLevelType w:val="multilevel"/>
    <w:tmpl w:val="298E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776194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23F"/>
    <w:rsid w:val="0093123F"/>
    <w:rsid w:val="00F037AA"/>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EB80A"/>
  <w15:chartTrackingRefBased/>
  <w15:docId w15:val="{6D42492B-2338-4D5F-9337-1666B463B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3123F"/>
    <w:pPr>
      <w:spacing w:before="100" w:beforeAutospacing="1" w:after="100" w:afterAutospacing="1" w:line="240" w:lineRule="auto"/>
    </w:pPr>
    <w:rPr>
      <w:rFonts w:ascii="Times New Roman" w:eastAsia="Times New Roman" w:hAnsi="Times New Roman" w:cs="Times New Roman"/>
      <w:sz w:val="24"/>
      <w:szCs w:val="24"/>
      <w:lang w:bidi="bn-BD"/>
    </w:rPr>
  </w:style>
  <w:style w:type="character" w:styleId="Strong">
    <w:name w:val="Strong"/>
    <w:basedOn w:val="DefaultParagraphFont"/>
    <w:uiPriority w:val="22"/>
    <w:qFormat/>
    <w:rsid w:val="0093123F"/>
    <w:rPr>
      <w:b/>
      <w:bCs/>
    </w:rPr>
  </w:style>
  <w:style w:type="character" w:styleId="HTMLCode">
    <w:name w:val="HTML Code"/>
    <w:basedOn w:val="DefaultParagraphFont"/>
    <w:uiPriority w:val="99"/>
    <w:semiHidden/>
    <w:unhideWhenUsed/>
    <w:rsid w:val="0093123F"/>
    <w:rPr>
      <w:rFonts w:ascii="Courier New" w:eastAsia="Times New Roman" w:hAnsi="Courier New" w:cs="Courier New"/>
      <w:sz w:val="20"/>
      <w:szCs w:val="20"/>
    </w:rPr>
  </w:style>
  <w:style w:type="character" w:styleId="Emphasis">
    <w:name w:val="Emphasis"/>
    <w:basedOn w:val="DefaultParagraphFont"/>
    <w:uiPriority w:val="20"/>
    <w:qFormat/>
    <w:rsid w:val="0093123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690101">
      <w:bodyDiv w:val="1"/>
      <w:marLeft w:val="0"/>
      <w:marRight w:val="0"/>
      <w:marTop w:val="0"/>
      <w:marBottom w:val="0"/>
      <w:divBdr>
        <w:top w:val="none" w:sz="0" w:space="0" w:color="auto"/>
        <w:left w:val="none" w:sz="0" w:space="0" w:color="auto"/>
        <w:bottom w:val="none" w:sz="0" w:space="0" w:color="auto"/>
        <w:right w:val="none" w:sz="0" w:space="0" w:color="auto"/>
      </w:divBdr>
      <w:divsChild>
        <w:div w:id="1240211310">
          <w:marLeft w:val="0"/>
          <w:marRight w:val="0"/>
          <w:marTop w:val="0"/>
          <w:marBottom w:val="0"/>
          <w:divBdr>
            <w:top w:val="none" w:sz="0" w:space="0" w:color="auto"/>
            <w:left w:val="none" w:sz="0" w:space="0" w:color="auto"/>
            <w:bottom w:val="none" w:sz="0" w:space="0" w:color="auto"/>
            <w:right w:val="none" w:sz="0" w:space="0" w:color="auto"/>
          </w:divBdr>
        </w:div>
        <w:div w:id="313415718">
          <w:marLeft w:val="0"/>
          <w:marRight w:val="0"/>
          <w:marTop w:val="0"/>
          <w:marBottom w:val="0"/>
          <w:divBdr>
            <w:top w:val="none" w:sz="0" w:space="0" w:color="auto"/>
            <w:left w:val="none" w:sz="0" w:space="0" w:color="auto"/>
            <w:bottom w:val="none" w:sz="0" w:space="0" w:color="auto"/>
            <w:right w:val="none" w:sz="0" w:space="0" w:color="auto"/>
          </w:divBdr>
          <w:divsChild>
            <w:div w:id="1597902813">
              <w:marLeft w:val="0"/>
              <w:marRight w:val="0"/>
              <w:marTop w:val="0"/>
              <w:marBottom w:val="0"/>
              <w:divBdr>
                <w:top w:val="none" w:sz="0" w:space="0" w:color="auto"/>
                <w:left w:val="none" w:sz="0" w:space="0" w:color="auto"/>
                <w:bottom w:val="none" w:sz="0" w:space="0" w:color="auto"/>
                <w:right w:val="none" w:sz="0" w:space="0" w:color="auto"/>
              </w:divBdr>
            </w:div>
          </w:divsChild>
        </w:div>
        <w:div w:id="10042799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393</Words>
  <Characters>2242</Characters>
  <Application>Microsoft Office Word</Application>
  <DocSecurity>0</DocSecurity>
  <Lines>18</Lines>
  <Paragraphs>5</Paragraphs>
  <ScaleCrop>false</ScaleCrop>
  <Company/>
  <LinksUpToDate>false</LinksUpToDate>
  <CharactersWithSpaces>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Saklayen</dc:creator>
  <cp:keywords/>
  <dc:description/>
  <cp:lastModifiedBy>Ahmed, Saklayen</cp:lastModifiedBy>
  <cp:revision>1</cp:revision>
  <dcterms:created xsi:type="dcterms:W3CDTF">2024-03-19T19:23:00Z</dcterms:created>
  <dcterms:modified xsi:type="dcterms:W3CDTF">2024-03-19T19:24:00Z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2024-03-19T19:23:59Z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10f1f258-917b-4722-b3f2-4505ea270293</vt:lpwstr>
  </property>
  <property fmtid="{D5CDD505-2E9C-101B-9397-08002B2CF9AE}" pid="8" name="MSIP_Label_ea60d57e-af5b-4752-ac57-3e4f28ca11dc_ContentBits">
    <vt:lpwstr>0</vt:lpwstr>
  </property>
</Properties>
</file>